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 w:rsidRPr="0045375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Нормативное регулирование</w:t>
      </w:r>
    </w:p>
    <w:bookmarkEnd w:id="0"/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соответствии с частью 1 статьи 15.1 Федерального закона от 27.06.2006 № 149-ФЗ «Об информации, информационных технологиях и о защите информации», в целях ограничения доступа к сайтам сети «Интернет», содержащим </w:t>
      </w:r>
      <w:hyperlink r:id="rId4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информацию, распространение которой в Российской Федерации запрещено, </w:t>
        </w:r>
        <w:proofErr w:type="spellStart"/>
      </w:hyperlink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Роскомнадзором</w:t>
      </w:r>
      <w:proofErr w:type="spellEnd"/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 разработан алгоритм (порядок) взаимодействия заинтересованных органов при выявлении противоправного контента в сети «Интернет»:</w:t>
      </w:r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5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Процедура направления и рассмотрения сообщения по вопросу ограничения доступа к запрещенной информации, размещенной сети «Интернет</w:t>
        </w:r>
        <w:proofErr w:type="gramStart"/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».</w:t>
        </w:r>
      </w:hyperlink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случае выявления в сети «Интернет» материалов с признаками запрещенной информации следует пользоваться этим алгоритмом.</w:t>
      </w:r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45375B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>Федеральный закон от 29.12.2010 № 436-ФЗ «О защите детей от информации, причиняющей вред их здоровью и развитию»</w:t>
        </w:r>
      </w:hyperlink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Ссылки на сайты, куда можно отправить информацию о противоправном контенте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1"/>
        <w:gridCol w:w="4048"/>
      </w:tblGrid>
      <w:tr w:rsidR="0045375B" w:rsidRPr="0045375B" w:rsidTr="0045375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45375B" w:rsidRPr="0045375B" w:rsidTr="0045375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ФЕДЕРАЛЬНАЯ СЛУЖБА ПО НАДЗОРУ В СФЕРЕ СВЯЗИ, ИНФОРМАЦИОННЫХ ТЕХНОЛОГИЙ И МАССОВЫХ КОММУНИКАЦИЙ </w:t>
            </w:r>
            <w:proofErr w:type="spellStart"/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Роскомнадзор</w:t>
            </w:r>
            <w:proofErr w:type="spellEnd"/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| сообщения от граждан, юридических лиц, индивидуальных предпринимателей, органов государственной власти, органов местного самоуправления о наличии на страницах сайтов в сети Интернет противоправной 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Pr="0045375B">
                <w:rPr>
                  <w:rFonts w:ascii="Montserrat" w:eastAsia="Times New Roman" w:hAnsi="Montserrat" w:cs="Times New Roman"/>
                  <w:color w:val="306AFD"/>
                  <w:sz w:val="24"/>
                  <w:szCs w:val="24"/>
                  <w:lang w:eastAsia="ru-RU"/>
                </w:rPr>
                <w:t>http://eais.rkn.gov.ru/feedback/</w:t>
              </w:r>
            </w:hyperlink>
          </w:p>
        </w:tc>
      </w:tr>
      <w:tr w:rsidR="0045375B" w:rsidRPr="0045375B" w:rsidTr="0045375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Лига безопасного Интернета | Оставить сообщение о противоправном Интернет-контенте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Pr="0045375B">
                <w:rPr>
                  <w:rFonts w:ascii="Montserrat" w:eastAsia="Times New Roman" w:hAnsi="Montserrat" w:cs="Times New Roman"/>
                  <w:color w:val="306AFD"/>
                  <w:sz w:val="24"/>
                  <w:szCs w:val="24"/>
                  <w:lang w:eastAsia="ru-RU"/>
                </w:rPr>
                <w:t>http://ligainternet.ru/hotline/</w:t>
              </w:r>
            </w:hyperlink>
          </w:p>
        </w:tc>
      </w:tr>
      <w:tr w:rsidR="0045375B" w:rsidRPr="0045375B" w:rsidTr="0045375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Фонд «ДРУЖЕСТВЕННЫЙ РУНЕТ»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Pr="0045375B">
                <w:rPr>
                  <w:rFonts w:ascii="Montserrat" w:eastAsia="Times New Roman" w:hAnsi="Montserrat" w:cs="Times New Roman"/>
                  <w:color w:val="306AFD"/>
                  <w:sz w:val="24"/>
                  <w:szCs w:val="24"/>
                  <w:lang w:eastAsia="ru-RU"/>
                </w:rPr>
                <w:t>http://hotline.friendlyrunet.ru/</w:t>
              </w:r>
            </w:hyperlink>
          </w:p>
        </w:tc>
      </w:tr>
      <w:tr w:rsidR="0045375B" w:rsidRPr="0045375B" w:rsidTr="0045375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Центр безопасного интернета в России | Горячая линия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Pr="0045375B">
                <w:rPr>
                  <w:rFonts w:ascii="Montserrat" w:eastAsia="Times New Roman" w:hAnsi="Montserrat" w:cs="Times New Roman"/>
                  <w:color w:val="306AFD"/>
                  <w:sz w:val="24"/>
                  <w:szCs w:val="24"/>
                  <w:lang w:eastAsia="ru-RU"/>
                </w:rPr>
                <w:t>http://www.saferunet.ru/post/hot_line.php</w:t>
              </w:r>
            </w:hyperlink>
          </w:p>
        </w:tc>
      </w:tr>
      <w:tr w:rsidR="0045375B" w:rsidRPr="0045375B" w:rsidTr="0045375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Национальный </w:t>
            </w:r>
            <w:proofErr w:type="gramStart"/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центр  информационного</w:t>
            </w:r>
            <w:proofErr w:type="gramEnd"/>
            <w:r w:rsidRPr="0045375B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противодействия терроризму и экстремизму в образовательной среде и сети Интернет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5375B" w:rsidRPr="0045375B" w:rsidRDefault="0045375B" w:rsidP="0045375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45375B">
                <w:rPr>
                  <w:rFonts w:ascii="Montserrat" w:eastAsia="Times New Roman" w:hAnsi="Montserrat" w:cs="Times New Roman"/>
                  <w:color w:val="306AFD"/>
                  <w:sz w:val="24"/>
                  <w:szCs w:val="24"/>
                  <w:lang w:eastAsia="ru-RU"/>
                </w:rPr>
                <w:t>http://нцпти.рф/illegal_content/</w:t>
              </w:r>
            </w:hyperlink>
          </w:p>
        </w:tc>
      </w:tr>
    </w:tbl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Рекомендации, методики, информационные материалы</w:t>
      </w:r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1)       Методические рекомендации по реализации мер, направленных на обеспечение безопасности и развития детей в сети «Интернет»</w:t>
      </w: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12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Письмо №66-0250 от 01.03.2019 Члена Совета Федерации Федерального Собрания Российской Федерации Боковой Л.Н.</w:t>
        </w:r>
      </w:hyperlink>
      <w:hyperlink r:id="rId13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 </w:t>
        </w:r>
      </w:hyperlink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Письмо № 03-39 от 29.03.2019 г.  «О методических рекомендациях» департамента </w:t>
      </w: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государственной политики в сфере общего образования </w:t>
      </w:r>
      <w:proofErr w:type="spellStart"/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РФ</w:t>
      </w: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 </w:t>
      </w:r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2)       </w:t>
      </w:r>
      <w:hyperlink r:id="rId14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Методические рекомендации по реализации мер, направленных на обеспечение безопасности и развития детей в сети «Интернет»</w:t>
        </w:r>
      </w:hyperlink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5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https://legalacts.ru/doc/pismo-minobrnauki-rossii-ot-28042014-n-dl-11503/</w:t>
        </w:r>
      </w:hyperlink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6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3) </w:t>
      </w:r>
      <w:hyperlink r:id="rId17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Рекомендации по организации системы ограничения в образовательных </w:t>
        </w:r>
        <w:proofErr w:type="gramStart"/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организациях  доступа</w:t>
        </w:r>
        <w:proofErr w:type="gramEnd"/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  обучающихся  к  видам  информации,  распространяемой посредством  сети  «Интернет»,  причиняющей  вред  здоровью  и /или  развитию детей,  а  также  не  соответствующей  задачам  образования</w:t>
        </w:r>
      </w:hyperlink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4) </w:t>
      </w:r>
      <w:hyperlink r:id="rId18" w:history="1"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Методика, рекомендуемая к использованию при проведении экспертизы </w:t>
        </w:r>
        <w:proofErr w:type="gramStart"/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информационной  продукции</w:t>
        </w:r>
        <w:proofErr w:type="gramEnd"/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  в  соответствии  с  Федеральным  законом  от  29 декабря 2010 года </w:t>
        </w:r>
        <w:proofErr w:type="spellStart"/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No</w:t>
        </w:r>
        <w:proofErr w:type="spellEnd"/>
        <w:r w:rsidRPr="0045375B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436-ФЗ</w:t>
        </w:r>
      </w:hyperlink>
    </w:p>
    <w:p w:rsidR="0045375B" w:rsidRPr="0045375B" w:rsidRDefault="0045375B" w:rsidP="0045375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Информационные материалы Национального </w:t>
      </w:r>
      <w:proofErr w:type="gramStart"/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центра  информационного</w:t>
      </w:r>
      <w:proofErr w:type="gramEnd"/>
      <w:r w:rsidRPr="0045375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противодействия терроризму и экстремизму в образовательной среде и сети Интернет</w:t>
      </w:r>
    </w:p>
    <w:p w:rsidR="001A5FC3" w:rsidRDefault="001A5FC3"/>
    <w:sectPr w:rsidR="001A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5C"/>
    <w:rsid w:val="001A5FC3"/>
    <w:rsid w:val="0045375B"/>
    <w:rsid w:val="00A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9128C-DC58-415D-B21D-62FB245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ainternet.ru/hotline/" TargetMode="External"/><Relationship Id="rId13" Type="http://schemas.openxmlformats.org/officeDocument/2006/relationships/hyperlink" Target="https://www.school47-perm.ru/informatsionnaya-bezopasnost/normativnoe-regulirovanie/%D0%9F%D0%B8%D1%81%D1%8C%D0%BC%D0%BE.pdf" TargetMode="External"/><Relationship Id="rId18" Type="http://schemas.openxmlformats.org/officeDocument/2006/relationships/hyperlink" Target="https://drive.google.com/file/d/1b-wv12ikn_SXwW15g--L8Ar-LQ9zD1uz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is.rkn.gov.ru/feedback/" TargetMode="External"/><Relationship Id="rId12" Type="http://schemas.openxmlformats.org/officeDocument/2006/relationships/hyperlink" Target="https://www.school47-perm.ru/informatsionnaya-bezopasnost/normativnoe-regulirovanie/%D0%9F%D0%B8%D1%81%D1%8C%D0%BC%D0%BE.pdf" TargetMode="External"/><Relationship Id="rId17" Type="http://schemas.openxmlformats.org/officeDocument/2006/relationships/hyperlink" Target="https://drive.google.com/file/d/1htynpncR3hWO0n5riDR70EaCm5ctvYRr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dzpfk1zOampLJ_jbuy1IcLbvebapGAE1/view?usp=shari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hool47-perm.ru/informatsionnaya-bezopasnost/normativnoe-regulirovanie/%D0%9E%20%D0%B7%D0%B0%D1%89%D0%B8%D1%82%D0%B5%20%D0%B4%D0%B5%D1%82%D0%B5%D0%B9%20%D0%BE%D1%82%20%D0%B8%D0%BD%D1%84%D0%BE%D1%80%D0%BC%D0%B0%D1%86%D0%B8%D0%B8,%20%D0%BF%D1%80%D0%B8%D1%87%D0%B8%D0%BD%D1%8F%D1%8E%D1%89%D0%B5%D0%B9%20%D0%B2%D1%80%D0%B5%D0%B4%20%D0%B8%D1%85%20%D0%B7%D0%B4%D0%BE%D1%80%D0%BE%D0%B2%D1%8C%D1%8E%20%D0%B8%20%D1%80%D0%B0%D0%B7%D0%B2%D0%B8%D1%82%D0%B8%D1%8E.doc" TargetMode="External"/><Relationship Id="rId11" Type="http://schemas.openxmlformats.org/officeDocument/2006/relationships/hyperlink" Target="http://xn--h1ajgms.xn--p1ai/illegal_content/" TargetMode="External"/><Relationship Id="rId5" Type="http://schemas.openxmlformats.org/officeDocument/2006/relationships/hyperlink" Target="https://drive.google.com/file/d/16C0xYWqhGT4IgwAfi2MH-GS-j8holoLd/view?usp=sharing" TargetMode="External"/><Relationship Id="rId15" Type="http://schemas.openxmlformats.org/officeDocument/2006/relationships/hyperlink" Target="https://legalacts.ru/doc/pismo-minobrnauki-rossii-ot-28042014-n-dl-11503/" TargetMode="External"/><Relationship Id="rId10" Type="http://schemas.openxmlformats.org/officeDocument/2006/relationships/hyperlink" Target="http://www.saferunet.ru/post/hot_line.php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rive.google.com/file/d/1Wfxvj29Fq2aEeFcHOvjgRmepcWAB-2tM/view?usp=sharing" TargetMode="External"/><Relationship Id="rId9" Type="http://schemas.openxmlformats.org/officeDocument/2006/relationships/hyperlink" Target="http://hotline.friendlyrunet.ru/" TargetMode="External"/><Relationship Id="rId14" Type="http://schemas.openxmlformats.org/officeDocument/2006/relationships/hyperlink" Target="https://www.school47-perm.ru/informatsionnaya-bezopasnost/normativnoe-regulirovanie/%D0%9C%D0%B5%D1%82%D0%BE%D0%B4%D0%B8%D1%87%D0%B5%D1%81%D0%BA%D0%B8%D0%B5%20%D1%80%D0%B5%D0%BA%D0%BE%D0%BC%D0%B5%D0%BD%D0%B4%D0%B0%D1%86%D0%B8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2026-03-29T20:10:00Z</dcterms:created>
  <dcterms:modified xsi:type="dcterms:W3CDTF">2026-03-29T20:10:00Z</dcterms:modified>
</cp:coreProperties>
</file>